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580C8E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580C8E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B256DF" w:rsidRDefault="00B256DF" w:rsidP="00B256DF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B256DF" w:rsidRDefault="00B256DF" w:rsidP="00B256D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B256DF" w:rsidRDefault="00B256DF" w:rsidP="00B256DF">
      <w:pPr>
        <w:spacing w:after="0"/>
        <w:rPr>
          <w:rFonts w:ascii="Times New Roman" w:hAnsi="Times New Roman" w:cs="Times New Roman"/>
          <w:bCs/>
          <w:lang w:val="ro-RO"/>
        </w:rPr>
      </w:pPr>
    </w:p>
    <w:p w:rsidR="00B256DF" w:rsidRDefault="00B256DF" w:rsidP="00B256DF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B256DF" w:rsidRDefault="00B256DF" w:rsidP="00B256D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B256DF" w:rsidRDefault="00B256DF" w:rsidP="00B256DF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B256DF" w:rsidRDefault="00B256DF" w:rsidP="00B256DF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580C8E" w:rsidRDefault="00B256DF" w:rsidP="00B256DF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  <w:bookmarkStart w:id="0" w:name="_GoBack"/>
      <w:bookmarkEnd w:id="0"/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580C8E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580C8E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580C8E">
        <w:rPr>
          <w:rFonts w:ascii="Times New Roman" w:hAnsi="Times New Roman"/>
          <w:lang w:val="ro-RO"/>
        </w:rPr>
        <w:t>O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M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E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C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T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580C8E">
        <w:rPr>
          <w:rFonts w:ascii="Times New Roman" w:hAnsi="Times New Roman" w:cs="Times New Roman"/>
          <w:lang w:val="ro-RO"/>
        </w:rPr>
        <w:t>O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M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Ed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>Formulează opinii personale pe o temă dată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580C8E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lang w:val="ro-RO"/>
        </w:rPr>
        <w:t>Aplică legislaţia şi reglementările privind securitatea şi sănătatea la locul de muncă,  prevenirea şi stingerea incendiilor</w:t>
      </w:r>
    </w:p>
    <w:p w:rsidR="00795BC5" w:rsidRPr="00580C8E" w:rsidRDefault="00795BC5" w:rsidP="00795BC5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580C8E">
        <w:rPr>
          <w:rFonts w:ascii="Times New Roman" w:hAnsi="Times New Roman" w:cs="Times New Roman"/>
          <w:lang w:val="ro-RO"/>
        </w:rPr>
        <w:t>Efectuează montarea, demontarea corectă a transmisiilor mecanice şi mecanismelor</w:t>
      </w:r>
    </w:p>
    <w:p w:rsidR="00A60359" w:rsidRPr="00580C8E" w:rsidRDefault="00FC7386" w:rsidP="00415556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color w:val="000000" w:themeColor="text1"/>
          <w:lang w:val="ro-RO"/>
        </w:rPr>
        <w:t>Asigură etan</w:t>
      </w:r>
      <w:r w:rsidR="0082213E">
        <w:rPr>
          <w:rFonts w:ascii="Times New Roman" w:hAnsi="Times New Roman" w:cs="Times New Roman"/>
          <w:color w:val="000000" w:themeColor="text1"/>
          <w:lang w:val="ro-RO"/>
        </w:rPr>
        <w:t>ș</w:t>
      </w:r>
      <w:r w:rsidRPr="00580C8E">
        <w:rPr>
          <w:rFonts w:ascii="Times New Roman" w:hAnsi="Times New Roman" w:cs="Times New Roman"/>
          <w:color w:val="000000" w:themeColor="text1"/>
          <w:lang w:val="ro-RO"/>
        </w:rPr>
        <w:t>eitatea suprafețelor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580C8E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580C8E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82213E">
        <w:rPr>
          <w:rFonts w:ascii="Times New Roman" w:hAnsi="Times New Roman" w:cs="Times New Roman"/>
          <w:lang w:val="ro-RO"/>
        </w:rPr>
        <w:t>Mecanismul bielă-manivelă</w:t>
      </w:r>
    </w:p>
    <w:p w:rsidR="002C3E27" w:rsidRPr="00580C8E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  <w:r w:rsidR="00FC7386" w:rsidRPr="00316A6F">
        <w:rPr>
          <w:rFonts w:ascii="Times New Roman" w:hAnsi="Times New Roman" w:cs="Times New Roman"/>
          <w:bCs/>
          <w:color w:val="000000" w:themeColor="text1"/>
          <w:lang w:val="ro-RO"/>
        </w:rPr>
        <w:t>Executați operațiile necesare</w:t>
      </w:r>
      <w:r w:rsidR="003E5972" w:rsidRPr="00316A6F">
        <w:rPr>
          <w:rFonts w:ascii="Times New Roman" w:hAnsi="Times New Roman" w:cs="Times New Roman"/>
          <w:bCs/>
          <w:color w:val="000000" w:themeColor="text1"/>
          <w:lang w:val="ro-RO"/>
        </w:rPr>
        <w:t xml:space="preserve"> pentru</w:t>
      </w:r>
      <w:r w:rsidR="00FC7386" w:rsidRPr="00316A6F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="00066F78" w:rsidRPr="00316A6F">
        <w:rPr>
          <w:rFonts w:ascii="Times New Roman" w:hAnsi="Times New Roman" w:cs="Times New Roman"/>
          <w:color w:val="000000" w:themeColor="text1"/>
          <w:lang w:val="ro-RO"/>
        </w:rPr>
        <w:t xml:space="preserve">montarea </w:t>
      </w:r>
      <w:r w:rsidR="00395859" w:rsidRPr="00316A6F">
        <w:rPr>
          <w:rFonts w:ascii="Times New Roman" w:hAnsi="Times New Roman" w:cs="Times New Roman"/>
          <w:color w:val="000000" w:themeColor="text1"/>
          <w:lang w:val="ro-RO"/>
        </w:rPr>
        <w:t>bielei cu capac cu așezare dreaptă</w:t>
      </w:r>
    </w:p>
    <w:p w:rsidR="00850805" w:rsidRPr="00850805" w:rsidRDefault="0085080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Sarcini </w:t>
      </w:r>
      <w:r w:rsidRPr="00580C8E">
        <w:rPr>
          <w:rFonts w:ascii="Times New Roman" w:hAnsi="Times New Roman" w:cs="Times New Roman"/>
          <w:b/>
          <w:bCs/>
          <w:color w:val="000000" w:themeColor="text1"/>
          <w:lang w:val="ro-RO"/>
        </w:rPr>
        <w:t>de lucru:</w:t>
      </w:r>
    </w:p>
    <w:p w:rsidR="00A60359" w:rsidRPr="004F2F09" w:rsidRDefault="00FC7386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1. </w:t>
      </w:r>
      <w:r w:rsidRPr="004F2F09">
        <w:rPr>
          <w:rFonts w:ascii="Times New Roman" w:hAnsi="Times New Roman" w:cs="Times New Roman"/>
          <w:bCs/>
          <w:color w:val="000000" w:themeColor="text1"/>
          <w:lang w:val="ro-RO"/>
        </w:rPr>
        <w:t xml:space="preserve">Alegerea SDV-urilor și a materialelor necesare executării operațiilor </w:t>
      </w:r>
      <w:r w:rsidR="00B208D6" w:rsidRPr="004F2F09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pentru </w:t>
      </w:r>
      <w:r w:rsidR="00B65F27" w:rsidRPr="004F2F09">
        <w:rPr>
          <w:rFonts w:ascii="Times New Roman" w:hAnsi="Times New Roman" w:cs="Times New Roman"/>
          <w:color w:val="000000" w:themeColor="text1"/>
          <w:lang w:val="ro-RO"/>
        </w:rPr>
        <w:t xml:space="preserve">montarea </w:t>
      </w:r>
      <w:r w:rsidR="00773B45" w:rsidRPr="00316A6F">
        <w:rPr>
          <w:rFonts w:ascii="Times New Roman" w:hAnsi="Times New Roman" w:cs="Times New Roman"/>
          <w:color w:val="000000" w:themeColor="text1"/>
          <w:lang w:val="ro-RO"/>
        </w:rPr>
        <w:t>bielei cu capac cu așezare dreaptă</w:t>
      </w:r>
    </w:p>
    <w:p w:rsidR="00280FF4" w:rsidRPr="004F2F09" w:rsidRDefault="00FC7386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</w:pPr>
      <w:r w:rsidRPr="004F2F09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</w:t>
      </w:r>
      <w:r w:rsidR="00040AA2" w:rsidRPr="004F2F0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Introducerea</w:t>
      </w:r>
      <w:r w:rsidR="00040AA2"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</w:t>
      </w:r>
      <w:proofErr w:type="spellStart"/>
      <w:r w:rsidR="00040AA2" w:rsidRPr="004F2F0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semicuzineților</w:t>
      </w:r>
      <w:proofErr w:type="spellEnd"/>
      <w:r w:rsidR="00040AA2" w:rsidRPr="004F2F0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î</w:t>
      </w:r>
      <w:r w:rsidR="00040AA2"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n loca</w:t>
      </w:r>
      <w:r w:rsidR="00040AA2" w:rsidRPr="004F2F0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șul lor, ținâ</w:t>
      </w:r>
      <w:r w:rsidR="00040AA2"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nd cont d</w:t>
      </w:r>
      <w:r w:rsidR="00040AA2" w:rsidRPr="004F2F0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e degajarea din capacul bielei ș</w:t>
      </w:r>
      <w:r w:rsidR="00040AA2"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i </w:t>
      </w:r>
      <w:proofErr w:type="spellStart"/>
      <w:r w:rsidR="00040AA2"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semicuzinet</w:t>
      </w:r>
      <w:proofErr w:type="spellEnd"/>
    </w:p>
    <w:p w:rsidR="00FC7386" w:rsidRPr="004F2F09" w:rsidRDefault="00280FF4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F2F09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3. </w:t>
      </w:r>
      <w:r w:rsidR="00040AA2" w:rsidRPr="004F2F09">
        <w:rPr>
          <w:rFonts w:ascii="Times New Roman" w:hAnsi="Times New Roman" w:cs="Times New Roman"/>
          <w:color w:val="000000" w:themeColor="text1"/>
          <w:lang w:val="ro-RO"/>
        </w:rPr>
        <w:t xml:space="preserve">Montarea </w:t>
      </w:r>
      <w:proofErr w:type="spellStart"/>
      <w:r w:rsidR="00040AA2"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semicuzinetul</w:t>
      </w:r>
      <w:r w:rsidR="00040AA2" w:rsidRPr="004F2F0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ui</w:t>
      </w:r>
      <w:proofErr w:type="spellEnd"/>
      <w:r w:rsidR="00040AA2" w:rsidRPr="004F2F0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în bielă</w:t>
      </w:r>
    </w:p>
    <w:p w:rsidR="00FC7386" w:rsidRPr="004F2F09" w:rsidRDefault="00C128BE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F2F09">
        <w:rPr>
          <w:rFonts w:ascii="Times New Roman" w:hAnsi="Times New Roman" w:cs="Times New Roman"/>
          <w:bCs/>
          <w:color w:val="000000" w:themeColor="text1"/>
          <w:lang w:val="ro-RO"/>
        </w:rPr>
        <w:t>4</w:t>
      </w:r>
      <w:r w:rsidR="00FC7386" w:rsidRPr="004F2F09">
        <w:rPr>
          <w:rFonts w:ascii="Times New Roman" w:hAnsi="Times New Roman" w:cs="Times New Roman"/>
          <w:bCs/>
          <w:color w:val="000000" w:themeColor="text1"/>
          <w:lang w:val="ro-RO"/>
        </w:rPr>
        <w:t xml:space="preserve">. </w:t>
      </w:r>
      <w:r w:rsidR="004F2F09" w:rsidRPr="004F2F0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Asamblarea</w:t>
      </w:r>
      <w:r w:rsidR="004F2F09"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biel</w:t>
      </w:r>
      <w:r w:rsidR="004F2F09" w:rsidRPr="004F2F0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ei</w:t>
      </w:r>
      <w:r w:rsidR="004F2F09"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cu capacul bielei</w:t>
      </w:r>
      <w:r w:rsidR="00F44DE2" w:rsidRPr="004F2F0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</w:t>
      </w:r>
    </w:p>
    <w:p w:rsidR="00877AAF" w:rsidRPr="004F2F09" w:rsidRDefault="00C128BE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</w:pPr>
      <w:r w:rsidRPr="004F2F09">
        <w:rPr>
          <w:rFonts w:ascii="Times New Roman" w:hAnsi="Times New Roman" w:cs="Times New Roman"/>
          <w:bCs/>
          <w:color w:val="000000" w:themeColor="text1"/>
          <w:lang w:val="ro-RO"/>
        </w:rPr>
        <w:t>5</w:t>
      </w:r>
      <w:r w:rsidR="00FC7386" w:rsidRPr="004F2F09">
        <w:rPr>
          <w:rFonts w:ascii="Times New Roman" w:hAnsi="Times New Roman" w:cs="Times New Roman"/>
          <w:bCs/>
          <w:color w:val="000000" w:themeColor="text1"/>
          <w:lang w:val="ro-RO"/>
        </w:rPr>
        <w:t xml:space="preserve">. </w:t>
      </w:r>
      <w:r w:rsidR="004F2F09" w:rsidRPr="004F2F0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Ungerea </w:t>
      </w:r>
      <w:r w:rsidR="004F2F09"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cuzinetului</w:t>
      </w:r>
    </w:p>
    <w:p w:rsidR="00FC7386" w:rsidRPr="004F2F09" w:rsidRDefault="00877AAF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Theme="minorHAnsi" w:hAnsi="Times New Roman" w:cs="Times New Roman"/>
          <w:color w:val="000000" w:themeColor="text1"/>
          <w:lang w:val="ro-RO" w:eastAsia="en-US"/>
        </w:rPr>
      </w:pPr>
      <w:r w:rsidRPr="004F2F09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6.</w:t>
      </w:r>
      <w:r w:rsidR="00280FF4" w:rsidRPr="004F2F09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 </w:t>
      </w:r>
      <w:r w:rsidR="004F2F09" w:rsidRPr="004F2F09">
        <w:rPr>
          <w:rFonts w:ascii="Times New Roman" w:hAnsi="Times New Roman" w:cs="Times New Roman"/>
          <w:color w:val="000000" w:themeColor="text1"/>
          <w:lang w:val="ro-RO"/>
        </w:rPr>
        <w:t xml:space="preserve">Montarea </w:t>
      </w:r>
      <w:proofErr w:type="spellStart"/>
      <w:r w:rsidR="004F2F09" w:rsidRPr="004F2F0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piulețelor</w:t>
      </w:r>
      <w:proofErr w:type="spellEnd"/>
      <w:r w:rsidR="004F2F09"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pe </w:t>
      </w:r>
      <w:proofErr w:type="spellStart"/>
      <w:r w:rsidR="004F2F09"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prezoanele</w:t>
      </w:r>
      <w:proofErr w:type="spellEnd"/>
      <w:r w:rsidR="004F2F09"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bielei</w:t>
      </w:r>
    </w:p>
    <w:p w:rsidR="00F44DE2" w:rsidRPr="004F2F09" w:rsidRDefault="00D6627C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Theme="minorHAnsi" w:hAnsi="Times New Roman" w:cs="Times New Roman"/>
          <w:color w:val="000000" w:themeColor="text1"/>
          <w:lang w:val="ro-RO" w:eastAsia="en-US"/>
        </w:rPr>
      </w:pPr>
      <w:r w:rsidRPr="004F2F0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7. </w:t>
      </w:r>
      <w:r w:rsidR="004F2F09" w:rsidRPr="004F2F0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Strângerea </w:t>
      </w:r>
      <w:r w:rsidR="004F2F09"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complet</w:t>
      </w:r>
      <w:r w:rsidR="004F2F09" w:rsidRPr="004F2F0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ă a piuliț</w:t>
      </w:r>
      <w:r w:rsidR="004F2F09"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elor</w:t>
      </w:r>
    </w:p>
    <w:p w:rsidR="004F2F09" w:rsidRPr="004F2F09" w:rsidRDefault="004F2F09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F2F0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8. Verificarea jocului axial ș</w:t>
      </w:r>
      <w:r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i radial (</w:t>
      </w:r>
      <w:proofErr w:type="spellStart"/>
      <w:r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max</w:t>
      </w:r>
      <w:proofErr w:type="spellEnd"/>
      <w:r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0,03</w:t>
      </w:r>
      <w:r w:rsidRPr="004F2F0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</w:t>
      </w:r>
      <w:r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mm)</w:t>
      </w:r>
    </w:p>
    <w:p w:rsidR="00FC7386" w:rsidRPr="00580C8E" w:rsidRDefault="004F2F0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F2F09">
        <w:rPr>
          <w:rFonts w:ascii="Times New Roman" w:hAnsi="Times New Roman" w:cs="Times New Roman"/>
          <w:bCs/>
          <w:color w:val="000000" w:themeColor="text1"/>
          <w:lang w:val="ro-RO"/>
        </w:rPr>
        <w:t>9</w:t>
      </w:r>
      <w:r w:rsidR="00FC7386" w:rsidRPr="004F2F09">
        <w:rPr>
          <w:rFonts w:ascii="Times New Roman" w:hAnsi="Times New Roman" w:cs="Times New Roman"/>
          <w:bCs/>
          <w:color w:val="000000" w:themeColor="text1"/>
          <w:lang w:val="ro-RO"/>
        </w:rPr>
        <w:t>. Respectarea normelor de sănătate și</w:t>
      </w:r>
      <w:r w:rsidR="00FC7386" w:rsidRPr="004F2F09">
        <w:rPr>
          <w:rFonts w:ascii="Times New Roman" w:hAnsi="Times New Roman" w:cs="Times New Roman"/>
          <w:bCs/>
          <w:lang w:val="ro-RO"/>
        </w:rPr>
        <w:t xml:space="preserve"> securitate în muncă, PSI și</w:t>
      </w:r>
      <w:r w:rsidR="00FC7386" w:rsidRPr="00580C8E">
        <w:rPr>
          <w:rFonts w:ascii="Times New Roman" w:hAnsi="Times New Roman" w:cs="Times New Roman"/>
          <w:bCs/>
          <w:lang w:val="ro-RO"/>
        </w:rPr>
        <w:t xml:space="preserve"> protecția mediului</w:t>
      </w:r>
    </w:p>
    <w:p w:rsidR="00FC7386" w:rsidRPr="00580C8E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7C3CF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Pentru proba orală veți justifica </w:t>
      </w:r>
      <w:r w:rsidRPr="00B069A0">
        <w:rPr>
          <w:rFonts w:ascii="Times New Roman" w:hAnsi="Times New Roman" w:cs="Times New Roman"/>
          <w:bCs/>
          <w:color w:val="000000" w:themeColor="text1"/>
          <w:lang w:val="ro-RO"/>
        </w:rPr>
        <w:t xml:space="preserve">alegerea SDV-urilor necesare </w:t>
      </w:r>
      <w:r w:rsidRPr="007C3CF3">
        <w:rPr>
          <w:rFonts w:ascii="Times New Roman" w:hAnsi="Times New Roman" w:cs="Times New Roman"/>
          <w:bCs/>
          <w:color w:val="000000" w:themeColor="text1"/>
          <w:lang w:val="ro-RO"/>
        </w:rPr>
        <w:t xml:space="preserve">realizării operațiilor </w:t>
      </w:r>
      <w:r w:rsidR="004D01DB" w:rsidRPr="007C3CF3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pentru </w:t>
      </w:r>
      <w:r w:rsidR="004D01DB" w:rsidRPr="007C3CF3">
        <w:rPr>
          <w:rFonts w:ascii="Times New Roman" w:hAnsi="Times New Roman" w:cs="Times New Roman"/>
          <w:color w:val="000000" w:themeColor="text1"/>
          <w:lang w:val="ro-RO"/>
        </w:rPr>
        <w:t xml:space="preserve">montarea </w:t>
      </w:r>
      <w:r w:rsidR="009308E6" w:rsidRPr="007C3CF3">
        <w:rPr>
          <w:rFonts w:ascii="Times New Roman" w:hAnsi="Times New Roman" w:cs="Times New Roman"/>
          <w:color w:val="000000" w:themeColor="text1"/>
          <w:lang w:val="ro-RO"/>
        </w:rPr>
        <w:t>bielei cu capac cu așezare dreaptă</w:t>
      </w:r>
      <w:r w:rsidRPr="007C3CF3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</w:t>
      </w:r>
      <w:r w:rsidR="009308E6" w:rsidRPr="007C3CF3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ungerii </w:t>
      </w:r>
      <w:r w:rsidR="009308E6"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cuzinetului</w:t>
      </w:r>
      <w:r w:rsidR="002C3E27" w:rsidRPr="007C3CF3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7C3CF3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</w:t>
      </w:r>
      <w:r w:rsidR="00040E5E" w:rsidRPr="007C3CF3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</w:t>
      </w:r>
      <w:r w:rsidR="00760161" w:rsidRPr="007C3CF3">
        <w:rPr>
          <w:rFonts w:ascii="Times New Roman" w:hAnsi="Times New Roman" w:cs="Times New Roman"/>
          <w:bCs/>
          <w:color w:val="000000" w:themeColor="text1"/>
          <w:lang w:val="ro-RO"/>
        </w:rPr>
        <w:t xml:space="preserve">pentru </w:t>
      </w:r>
      <w:r w:rsidR="007C3CF3" w:rsidRPr="007C3CF3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verificarea jocului axial ș</w:t>
      </w:r>
      <w:r w:rsidR="007C3CF3" w:rsidRPr="00395859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i radial </w:t>
      </w:r>
      <w:r w:rsidR="002C3E27" w:rsidRPr="007C3CF3">
        <w:rPr>
          <w:rFonts w:ascii="Times New Roman" w:hAnsi="Times New Roman"/>
          <w:color w:val="000000" w:themeColor="text1"/>
          <w:lang w:val="ro-RO"/>
        </w:rPr>
        <w:t>şi veți enumera normele de sănătate și securitate în muncă pe care le-ați respectat.</w:t>
      </w: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 w:rsidRPr="00580C8E">
        <w:rPr>
          <w:rFonts w:ascii="Times New Roman" w:hAnsi="Times New Roman" w:cs="Times New Roman"/>
          <w:b/>
          <w:bCs/>
          <w:lang w:val="ro-RO"/>
        </w:rPr>
        <w:t>60 minute</w:t>
      </w:r>
    </w:p>
    <w:p w:rsidR="00395859" w:rsidRPr="00395859" w:rsidRDefault="00395859" w:rsidP="004F2F09">
      <w:p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highlight w:val="yellow"/>
          <w:lang w:val="ro-RO" w:eastAsia="en-US"/>
        </w:rPr>
      </w:pPr>
      <w:r w:rsidRPr="00395859">
        <w:rPr>
          <w:rFonts w:ascii="Times New Roman" w:eastAsiaTheme="minorHAnsi" w:hAnsi="Times New Roman" w:cs="Times New Roman"/>
          <w:highlight w:val="yellow"/>
          <w:lang w:val="ro-RO" w:eastAsia="en-US"/>
        </w:rPr>
        <w:t xml:space="preserve"> </w:t>
      </w:r>
    </w:p>
    <w:p w:rsidR="00902011" w:rsidRPr="00580C8E" w:rsidRDefault="00902011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902011" w:rsidRPr="00580C8E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576"/>
        <w:gridCol w:w="6804"/>
        <w:gridCol w:w="1134"/>
        <w:gridCol w:w="1134"/>
        <w:gridCol w:w="1134"/>
        <w:gridCol w:w="1110"/>
      </w:tblGrid>
      <w:tr w:rsidR="00A60359" w:rsidRPr="00580C8E" w:rsidTr="00B9380F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576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580C8E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580C8E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  <w:shd w:val="clear" w:color="auto" w:fill="D9D9D9"/>
            <w:vAlign w:val="center"/>
          </w:tcPr>
          <w:p w:rsidR="00A60359" w:rsidRPr="00580C8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580C8E" w:rsidTr="00B9380F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576" w:type="dxa"/>
            <w:vMerge w:val="restart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580C8E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804" w:type="dxa"/>
          </w:tcPr>
          <w:p w:rsidR="00A60359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A60359" w:rsidRPr="00580C8E" w:rsidRDefault="004500C9" w:rsidP="009B323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F2F0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SDV-urilor și a materialelor necesare executării operațiilor necesare pentru </w:t>
            </w:r>
            <w:r w:rsidRPr="004F2F09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montarea </w:t>
            </w:r>
            <w:r w:rsidR="00773B45" w:rsidRPr="00316A6F">
              <w:rPr>
                <w:rFonts w:ascii="Times New Roman" w:hAnsi="Times New Roman" w:cs="Times New Roman"/>
                <w:color w:val="000000" w:themeColor="text1"/>
                <w:lang w:val="ro-RO"/>
              </w:rPr>
              <w:t>bielei cu capac cu așezare dreaptă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576" w:type="dxa"/>
            <w:vMerge w:val="restart"/>
          </w:tcPr>
          <w:p w:rsidR="00FC7386" w:rsidRPr="00580C8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580C8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804" w:type="dxa"/>
          </w:tcPr>
          <w:p w:rsidR="00FC7386" w:rsidRPr="002C2B9D" w:rsidRDefault="004500C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4F2F0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Introducerea</w:t>
            </w:r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</w:t>
            </w:r>
            <w:proofErr w:type="spellStart"/>
            <w:r w:rsidRPr="004F2F0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semicuzineților</w:t>
            </w:r>
            <w:proofErr w:type="spellEnd"/>
            <w:r w:rsidRPr="004F2F0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î</w:t>
            </w:r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n loca</w:t>
            </w:r>
            <w:r w:rsidRPr="004F2F0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șul lor, ținâ</w:t>
            </w:r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nd cont d</w:t>
            </w:r>
            <w:r w:rsidRPr="004F2F0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e degajarea din capacul bielei ș</w:t>
            </w:r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i </w:t>
            </w:r>
            <w:proofErr w:type="spellStart"/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semicuzinet</w:t>
            </w:r>
            <w:proofErr w:type="spellEnd"/>
          </w:p>
        </w:tc>
        <w:tc>
          <w:tcPr>
            <w:tcW w:w="1134" w:type="dxa"/>
          </w:tcPr>
          <w:p w:rsidR="00FC7386" w:rsidRPr="00580C8E" w:rsidRDefault="00760161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2C2B9D" w:rsidRDefault="004500C9" w:rsidP="00B32F4B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4F2F09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Montarea </w:t>
            </w:r>
            <w:proofErr w:type="spellStart"/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semicuzinetul</w:t>
            </w:r>
            <w:r w:rsidRPr="004F2F0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ui</w:t>
            </w:r>
            <w:proofErr w:type="spellEnd"/>
            <w:r w:rsidRPr="004F2F0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în bielă</w:t>
            </w:r>
          </w:p>
        </w:tc>
        <w:tc>
          <w:tcPr>
            <w:tcW w:w="1134" w:type="dxa"/>
          </w:tcPr>
          <w:p w:rsidR="00FC7386" w:rsidRPr="00580C8E" w:rsidRDefault="00B05EA7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2C2B9D" w:rsidRDefault="004500C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4F2F0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Asamblarea</w:t>
            </w:r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biel</w:t>
            </w:r>
            <w:r w:rsidRPr="004F2F0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ei</w:t>
            </w:r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cu capacul bielei</w:t>
            </w:r>
          </w:p>
        </w:tc>
        <w:tc>
          <w:tcPr>
            <w:tcW w:w="1134" w:type="dxa"/>
          </w:tcPr>
          <w:p w:rsidR="00FC7386" w:rsidRPr="00580C8E" w:rsidRDefault="008C6EC3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2C2B9D" w:rsidRDefault="004500C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4F2F0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Ungerea </w:t>
            </w:r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cuzinetului</w:t>
            </w:r>
          </w:p>
        </w:tc>
        <w:tc>
          <w:tcPr>
            <w:tcW w:w="1134" w:type="dxa"/>
          </w:tcPr>
          <w:p w:rsidR="00FC7386" w:rsidRPr="00580C8E" w:rsidRDefault="00B05EA7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2C2B9D" w:rsidRDefault="004500C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4F2F09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Montarea </w:t>
            </w:r>
            <w:proofErr w:type="spellStart"/>
            <w:r w:rsidRPr="004F2F0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piulețelor</w:t>
            </w:r>
            <w:proofErr w:type="spellEnd"/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pe </w:t>
            </w:r>
            <w:proofErr w:type="spellStart"/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prezoanele</w:t>
            </w:r>
            <w:proofErr w:type="spellEnd"/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bielei</w:t>
            </w:r>
          </w:p>
        </w:tc>
        <w:tc>
          <w:tcPr>
            <w:tcW w:w="1134" w:type="dxa"/>
          </w:tcPr>
          <w:p w:rsidR="00FC7386" w:rsidRPr="00580C8E" w:rsidRDefault="00B05EA7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52C09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852C09" w:rsidRPr="00580C8E" w:rsidRDefault="00852C0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852C09" w:rsidRPr="00580C8E" w:rsidRDefault="00852C0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52C09" w:rsidRPr="002C2B9D" w:rsidRDefault="004500C9" w:rsidP="005D6C91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  <w:lang w:val="ro-RO"/>
              </w:rPr>
            </w:pPr>
            <w:r w:rsidRPr="004F2F0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Strângerea </w:t>
            </w:r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complet</w:t>
            </w:r>
            <w:r w:rsidRPr="004F2F0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ă a piuliț</w:t>
            </w:r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elor</w:t>
            </w:r>
          </w:p>
        </w:tc>
        <w:tc>
          <w:tcPr>
            <w:tcW w:w="1134" w:type="dxa"/>
          </w:tcPr>
          <w:p w:rsidR="00852C09" w:rsidRPr="00580C8E" w:rsidRDefault="00B05EA7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852C09" w:rsidRPr="00580C8E" w:rsidRDefault="00852C0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52C09" w:rsidRPr="00580C8E" w:rsidRDefault="00852C0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52C09" w:rsidRPr="00580C8E" w:rsidRDefault="00852C0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C6EC3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C6EC3" w:rsidRPr="004F2F09" w:rsidRDefault="008C6EC3" w:rsidP="008C6EC3">
            <w:pPr>
              <w:spacing w:after="0"/>
              <w:jc w:val="both"/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</w:pPr>
            <w:r w:rsidRPr="004F2F0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Verificarea jocului axial ș</w:t>
            </w:r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i radial (</w:t>
            </w:r>
            <w:proofErr w:type="spellStart"/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max</w:t>
            </w:r>
            <w:proofErr w:type="spellEnd"/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0,03</w:t>
            </w:r>
            <w:r w:rsidRPr="004F2F0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</w:t>
            </w:r>
            <w:r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mm)</w:t>
            </w: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C6EC3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C6EC3" w:rsidRPr="00580C8E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8C6EC3" w:rsidRPr="00580C8E" w:rsidRDefault="008C6EC3" w:rsidP="008C6EC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C6EC3" w:rsidRPr="00580C8E" w:rsidTr="00B9380F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576" w:type="dxa"/>
            <w:vMerge w:val="restart"/>
            <w:shd w:val="clear" w:color="auto" w:fill="D9D9D9"/>
            <w:vAlign w:val="center"/>
          </w:tcPr>
          <w:p w:rsidR="008C6EC3" w:rsidRPr="00580C8E" w:rsidRDefault="008C6EC3" w:rsidP="008C6EC3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8C6EC3" w:rsidRPr="00580C8E" w:rsidTr="00B9380F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576" w:type="dxa"/>
            <w:vMerge/>
            <w:shd w:val="clear" w:color="auto" w:fill="D9D9D9"/>
          </w:tcPr>
          <w:p w:rsidR="008C6EC3" w:rsidRPr="00580C8E" w:rsidRDefault="008C6EC3" w:rsidP="008C6EC3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C6EC3" w:rsidRPr="00580C8E" w:rsidTr="00B9380F">
        <w:trPr>
          <w:jc w:val="center"/>
        </w:trPr>
        <w:tc>
          <w:tcPr>
            <w:tcW w:w="693" w:type="dxa"/>
            <w:vMerge w:val="restart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576" w:type="dxa"/>
            <w:vMerge w:val="restart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sarcinii de lucru </w:t>
            </w:r>
          </w:p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30 p)</w:t>
            </w:r>
          </w:p>
        </w:tc>
        <w:tc>
          <w:tcPr>
            <w:tcW w:w="6804" w:type="dxa"/>
          </w:tcPr>
          <w:p w:rsidR="008C6EC3" w:rsidRPr="000C64F9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0C64F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Justificarea alegerii SDV-urilor necesare realizării operațiilor necesare pentru </w:t>
            </w:r>
            <w:r w:rsidRPr="000C64F9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montarea </w:t>
            </w:r>
            <w:r w:rsidR="00773B45" w:rsidRPr="000C64F9">
              <w:rPr>
                <w:rFonts w:ascii="Times New Roman" w:hAnsi="Times New Roman" w:cs="Times New Roman"/>
                <w:color w:val="000000" w:themeColor="text1"/>
                <w:lang w:val="ro-RO"/>
              </w:rPr>
              <w:t>bielei cu capac cu așezare dreaptă</w:t>
            </w: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C6EC3" w:rsidRPr="00580C8E" w:rsidTr="00B9380F">
        <w:trPr>
          <w:jc w:val="center"/>
        </w:trPr>
        <w:tc>
          <w:tcPr>
            <w:tcW w:w="693" w:type="dxa"/>
            <w:vMerge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C6EC3" w:rsidRPr="000C64F9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0C64F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Argumentarea necesității </w:t>
            </w:r>
            <w:r w:rsidR="000C64F9" w:rsidRPr="000C64F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ungerii </w:t>
            </w:r>
            <w:r w:rsidR="000C64F9"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cuzinetului</w:t>
            </w: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C6EC3" w:rsidRPr="00580C8E" w:rsidTr="00B9380F">
        <w:trPr>
          <w:jc w:val="center"/>
        </w:trPr>
        <w:tc>
          <w:tcPr>
            <w:tcW w:w="693" w:type="dxa"/>
            <w:vMerge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C6EC3" w:rsidRPr="000C64F9" w:rsidRDefault="008C6EC3" w:rsidP="000C64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0C64F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Descrierea operațiilor </w:t>
            </w:r>
            <w:r w:rsidR="000C64F9" w:rsidRPr="000C64F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pentru </w:t>
            </w:r>
            <w:r w:rsidR="000C64F9" w:rsidRPr="000C64F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verificarea jocului axial ș</w:t>
            </w:r>
            <w:r w:rsidR="000C64F9" w:rsidRPr="00395859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i radial</w:t>
            </w: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C6EC3" w:rsidRPr="00580C8E" w:rsidTr="00B9380F">
        <w:trPr>
          <w:jc w:val="center"/>
        </w:trPr>
        <w:tc>
          <w:tcPr>
            <w:tcW w:w="693" w:type="dxa"/>
            <w:vMerge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C6EC3" w:rsidRPr="000C64F9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0C64F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Utilizarea vocabularului de specialitate în prezentarea sarcinilor de lucru </w:t>
            </w: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C6EC3" w:rsidRPr="00580C8E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8C6EC3" w:rsidRPr="00580C8E" w:rsidRDefault="008C6EC3" w:rsidP="008C6EC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C6EC3" w:rsidRPr="00580C8E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8C6EC3" w:rsidRPr="00580C8E" w:rsidRDefault="008C6EC3" w:rsidP="008C6EC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8C6EC3" w:rsidRPr="00580C8E" w:rsidRDefault="008C6EC3" w:rsidP="008C6E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C6EC3" w:rsidRPr="00580C8E" w:rsidTr="00A60359">
        <w:trPr>
          <w:jc w:val="center"/>
        </w:trPr>
        <w:tc>
          <w:tcPr>
            <w:tcW w:w="11207" w:type="dxa"/>
            <w:gridSpan w:val="4"/>
          </w:tcPr>
          <w:p w:rsidR="008C6EC3" w:rsidRPr="00580C8E" w:rsidRDefault="008C6EC3" w:rsidP="008C6EC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8C6EC3" w:rsidRPr="00580C8E" w:rsidRDefault="008C6EC3" w:rsidP="008C6EC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580C8E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580C8E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580C8E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580C8E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580C8E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580C8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580C8E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580C8E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580C8E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580C8E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580C8E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580C8E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580C8E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580C8E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580C8E" w:rsidTr="000A0181">
        <w:trPr>
          <w:trHeight w:val="1816"/>
        </w:trPr>
        <w:tc>
          <w:tcPr>
            <w:tcW w:w="6062" w:type="dxa"/>
          </w:tcPr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580C8E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12A" w:rsidRDefault="00A7112A" w:rsidP="00A60359">
      <w:pPr>
        <w:spacing w:after="0"/>
      </w:pPr>
      <w:r>
        <w:separator/>
      </w:r>
    </w:p>
  </w:endnote>
  <w:endnote w:type="continuationSeparator" w:id="0">
    <w:p w:rsidR="00A7112A" w:rsidRDefault="00A7112A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12A" w:rsidRDefault="00A7112A" w:rsidP="00A60359">
      <w:pPr>
        <w:spacing w:after="0"/>
      </w:pPr>
      <w:r>
        <w:separator/>
      </w:r>
    </w:p>
  </w:footnote>
  <w:footnote w:type="continuationSeparator" w:id="0">
    <w:p w:rsidR="00A7112A" w:rsidRDefault="00A7112A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8C6EC3" w:rsidRPr="00151625" w:rsidRDefault="008C6EC3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8C6EC3" w:rsidRDefault="008C6EC3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8C6EC3" w:rsidRDefault="008C6EC3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8C6EC3" w:rsidRDefault="008C6EC3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8C6EC3" w:rsidRPr="00151625" w:rsidRDefault="008C6EC3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90A5A"/>
    <w:multiLevelType w:val="hybridMultilevel"/>
    <w:tmpl w:val="79BA702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31361"/>
    <w:rsid w:val="00040AA2"/>
    <w:rsid w:val="00040E5E"/>
    <w:rsid w:val="00066F78"/>
    <w:rsid w:val="000A532C"/>
    <w:rsid w:val="000C64F9"/>
    <w:rsid w:val="000D0E68"/>
    <w:rsid w:val="000D53C2"/>
    <w:rsid w:val="000F33AF"/>
    <w:rsid w:val="000F79D2"/>
    <w:rsid w:val="0012740B"/>
    <w:rsid w:val="00134465"/>
    <w:rsid w:val="00146BF3"/>
    <w:rsid w:val="001503AD"/>
    <w:rsid w:val="00155AA7"/>
    <w:rsid w:val="001A4D58"/>
    <w:rsid w:val="001A5A0A"/>
    <w:rsid w:val="001F43F4"/>
    <w:rsid w:val="001F45AB"/>
    <w:rsid w:val="00203746"/>
    <w:rsid w:val="00217D3E"/>
    <w:rsid w:val="002210B5"/>
    <w:rsid w:val="00221470"/>
    <w:rsid w:val="00255945"/>
    <w:rsid w:val="00255DCB"/>
    <w:rsid w:val="00280FF4"/>
    <w:rsid w:val="002C2B9D"/>
    <w:rsid w:val="002C3E27"/>
    <w:rsid w:val="002D3665"/>
    <w:rsid w:val="00316A6F"/>
    <w:rsid w:val="00376C8D"/>
    <w:rsid w:val="00395859"/>
    <w:rsid w:val="003E5972"/>
    <w:rsid w:val="004103EF"/>
    <w:rsid w:val="00415556"/>
    <w:rsid w:val="004500C9"/>
    <w:rsid w:val="00451508"/>
    <w:rsid w:val="00461ECE"/>
    <w:rsid w:val="004936D9"/>
    <w:rsid w:val="00495256"/>
    <w:rsid w:val="004A2F78"/>
    <w:rsid w:val="004C18D6"/>
    <w:rsid w:val="004D01DB"/>
    <w:rsid w:val="004F2F09"/>
    <w:rsid w:val="005260D5"/>
    <w:rsid w:val="00545B44"/>
    <w:rsid w:val="00550747"/>
    <w:rsid w:val="00580C8E"/>
    <w:rsid w:val="00595DAC"/>
    <w:rsid w:val="005B6232"/>
    <w:rsid w:val="005C0133"/>
    <w:rsid w:val="005E5D7D"/>
    <w:rsid w:val="006226A7"/>
    <w:rsid w:val="00650E3B"/>
    <w:rsid w:val="00656401"/>
    <w:rsid w:val="006832D2"/>
    <w:rsid w:val="006A02A8"/>
    <w:rsid w:val="006B7FB3"/>
    <w:rsid w:val="00760161"/>
    <w:rsid w:val="00773B45"/>
    <w:rsid w:val="00774297"/>
    <w:rsid w:val="00786F2C"/>
    <w:rsid w:val="00795BC5"/>
    <w:rsid w:val="007C3CF3"/>
    <w:rsid w:val="007F092B"/>
    <w:rsid w:val="007F2183"/>
    <w:rsid w:val="008039C7"/>
    <w:rsid w:val="0082213E"/>
    <w:rsid w:val="0082586D"/>
    <w:rsid w:val="00826C3D"/>
    <w:rsid w:val="00850805"/>
    <w:rsid w:val="00852C09"/>
    <w:rsid w:val="00877AAF"/>
    <w:rsid w:val="008C6EC3"/>
    <w:rsid w:val="008D00F3"/>
    <w:rsid w:val="008E5765"/>
    <w:rsid w:val="00902011"/>
    <w:rsid w:val="009308E6"/>
    <w:rsid w:val="00933610"/>
    <w:rsid w:val="00976D75"/>
    <w:rsid w:val="009B323D"/>
    <w:rsid w:val="009B4F9B"/>
    <w:rsid w:val="00A3766F"/>
    <w:rsid w:val="00A547C5"/>
    <w:rsid w:val="00A60359"/>
    <w:rsid w:val="00A7112A"/>
    <w:rsid w:val="00A8799F"/>
    <w:rsid w:val="00AC0796"/>
    <w:rsid w:val="00B05EA7"/>
    <w:rsid w:val="00B069A0"/>
    <w:rsid w:val="00B205EF"/>
    <w:rsid w:val="00B208D6"/>
    <w:rsid w:val="00B256DF"/>
    <w:rsid w:val="00B32F4B"/>
    <w:rsid w:val="00B62D45"/>
    <w:rsid w:val="00B65F27"/>
    <w:rsid w:val="00B9373A"/>
    <w:rsid w:val="00B9380F"/>
    <w:rsid w:val="00BE22AF"/>
    <w:rsid w:val="00BE3CE8"/>
    <w:rsid w:val="00C12086"/>
    <w:rsid w:val="00C128BE"/>
    <w:rsid w:val="00C37936"/>
    <w:rsid w:val="00C57B15"/>
    <w:rsid w:val="00C811DF"/>
    <w:rsid w:val="00CD172D"/>
    <w:rsid w:val="00D00432"/>
    <w:rsid w:val="00D27470"/>
    <w:rsid w:val="00D6627C"/>
    <w:rsid w:val="00DB09C0"/>
    <w:rsid w:val="00DF0447"/>
    <w:rsid w:val="00E26FAB"/>
    <w:rsid w:val="00E358C3"/>
    <w:rsid w:val="00E63959"/>
    <w:rsid w:val="00EB5086"/>
    <w:rsid w:val="00EC2951"/>
    <w:rsid w:val="00F44DE2"/>
    <w:rsid w:val="00F54ADB"/>
    <w:rsid w:val="00F617C5"/>
    <w:rsid w:val="00F775A7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ault">
    <w:name w:val="Default"/>
    <w:rsid w:val="002214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Fontdeparagrafimplicit"/>
    <w:rsid w:val="0058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4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4</Pages>
  <Words>1073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104</cp:revision>
  <dcterms:created xsi:type="dcterms:W3CDTF">2017-01-16T10:05:00Z</dcterms:created>
  <dcterms:modified xsi:type="dcterms:W3CDTF">2017-06-23T09:40:00Z</dcterms:modified>
</cp:coreProperties>
</file>